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9E30" w14:textId="64BED8B2" w:rsidR="007111FC" w:rsidRDefault="007111FC" w:rsidP="007111FC">
      <w:r w:rsidRPr="007111FC">
        <w:fldChar w:fldCharType="begin"/>
      </w:r>
      <w:r w:rsidRPr="007111FC">
        <w:instrText>HYPERLINK "http://www.mademoiselle-o-naturel.com"</w:instrText>
      </w:r>
      <w:r w:rsidRPr="007111FC">
        <w:fldChar w:fldCharType="separate"/>
      </w:r>
      <w:r w:rsidRPr="007111FC">
        <w:rPr>
          <w:rStyle w:val="Lienhypertexte"/>
          <w:b/>
          <w:bCs/>
          <w:i/>
          <w:iCs/>
          <w:color w:val="AECCD5" w:themeColor="hyperlink" w:themeTint="66"/>
          <w:sz w:val="28"/>
          <w:szCs w:val="28"/>
        </w:rPr>
        <w:t>www.mademoiselle-o-naturel.com</w:t>
      </w:r>
      <w:r w:rsidRPr="007111FC">
        <w:fldChar w:fldCharType="end"/>
      </w:r>
    </w:p>
    <w:p w14:paraId="013BC3AC" w14:textId="77777777" w:rsidR="007111FC" w:rsidRPr="007111FC" w:rsidRDefault="007111FC" w:rsidP="007111FC">
      <w:pPr>
        <w:rPr>
          <w:b/>
          <w:bCs/>
          <w:i/>
          <w:iCs/>
          <w:color w:val="F6C5AC" w:themeColor="accent2" w:themeTint="66"/>
          <w:sz w:val="28"/>
          <w:szCs w:val="28"/>
        </w:rPr>
      </w:pPr>
    </w:p>
    <w:p w14:paraId="2D4E4C8A" w14:textId="529750C6" w:rsidR="007111FC" w:rsidRPr="007111FC" w:rsidRDefault="007111FC" w:rsidP="007111FC">
      <w:pPr>
        <w:pStyle w:val="Citationintense"/>
        <w:rPr>
          <w:color w:val="F6C5AC" w:themeColor="accent2" w:themeTint="66"/>
        </w:rPr>
      </w:pPr>
      <w:r w:rsidRPr="007111FC">
        <w:rPr>
          <w:color w:val="F6C5AC" w:themeColor="accent2" w:themeTint="66"/>
        </w:rPr>
        <w:t>POLITIQUE DE RETOUR &amp; REMBOURSEMENT</w:t>
      </w:r>
    </w:p>
    <w:p w14:paraId="186F2F23" w14:textId="77777777" w:rsidR="007111FC" w:rsidRDefault="007111FC" w:rsidP="007111FC">
      <w:r>
        <w:t xml:space="preserve">RETOURS---- </w:t>
      </w:r>
    </w:p>
    <w:p w14:paraId="72B1A161" w14:textId="77777777" w:rsidR="007111FC" w:rsidRDefault="007111FC" w:rsidP="007111FC"/>
    <w:p w14:paraId="5BA364F8" w14:textId="77777777" w:rsidR="007111FC" w:rsidRDefault="007111FC" w:rsidP="007111FC"/>
    <w:p w14:paraId="1FC2E8B9" w14:textId="77777777" w:rsidR="007111FC" w:rsidRDefault="007111FC" w:rsidP="007111FC">
      <w:r>
        <w:t xml:space="preserve">Notre politique dure 30 jours. </w:t>
      </w:r>
    </w:p>
    <w:p w14:paraId="429EFF90" w14:textId="241A4B2E" w:rsidR="007111FC" w:rsidRDefault="007111FC" w:rsidP="007111FC">
      <w:r>
        <w:t xml:space="preserve">Si plus de 30 jours se sont écoulés depuis votre achat, nous ne pouvons malheureusement offrir ni remboursement ni échange. </w:t>
      </w:r>
    </w:p>
    <w:p w14:paraId="042A408B" w14:textId="302DD9DF" w:rsidR="007111FC" w:rsidRDefault="007111FC" w:rsidP="007111FC">
      <w:r>
        <w:t>Pour pouvoir être retourné, votre article doit être inutilisé</w:t>
      </w:r>
      <w:r>
        <w:t>, d</w:t>
      </w:r>
      <w:r>
        <w:t>ans l'état où vous l'avez reçu</w:t>
      </w:r>
      <w:r>
        <w:t>, et dans son emballage d’origine.</w:t>
      </w:r>
    </w:p>
    <w:p w14:paraId="0063E022" w14:textId="14458207" w:rsidR="007111FC" w:rsidRDefault="007111FC" w:rsidP="007111FC">
      <w:r>
        <w:t>Le retour de certains types de marchandises n'est pas autorisé.</w:t>
      </w:r>
    </w:p>
    <w:p w14:paraId="2266AA23" w14:textId="699B30F7" w:rsidR="007111FC" w:rsidRDefault="007111FC" w:rsidP="007111FC">
      <w:r>
        <w:t>Ainsi</w:t>
      </w:r>
      <w:r>
        <w:t xml:space="preserve"> les sous-vêtements et accessoires </w:t>
      </w:r>
      <w:r>
        <w:t>ne peuvent pas être retourné</w:t>
      </w:r>
      <w:r w:rsidR="002E2FC7">
        <w:t>s</w:t>
      </w:r>
      <w:r>
        <w:t xml:space="preserve">. </w:t>
      </w:r>
    </w:p>
    <w:p w14:paraId="7041FC4E" w14:textId="77777777" w:rsidR="007111FC" w:rsidRDefault="007111FC" w:rsidP="007111FC">
      <w:r>
        <w:t xml:space="preserve">De même, nous n'acceptons pas les produits intimes ou sanitaires, les matières ou substances dangereuses, ni les liquides ou les gaz inflammables. </w:t>
      </w:r>
    </w:p>
    <w:p w14:paraId="7C5948C6" w14:textId="77777777" w:rsidR="007111FC" w:rsidRDefault="007111FC" w:rsidP="007111FC">
      <w:r>
        <w:t>Autres articles dont le retour n'est pas autorisé : * Cartes-cadeaux * Logiciels téléchargeables *</w:t>
      </w:r>
    </w:p>
    <w:p w14:paraId="4150822A" w14:textId="77777777" w:rsidR="007111FC" w:rsidRDefault="007111FC" w:rsidP="007111FC">
      <w:r>
        <w:t>Certains produits de santé et de soin personnel Pour compléter votre retour, nous exigeons un reçu ou une preuve d'achat.</w:t>
      </w:r>
    </w:p>
    <w:p w14:paraId="045F5FC7" w14:textId="77777777" w:rsidR="007111FC" w:rsidRDefault="007111FC" w:rsidP="007111FC">
      <w:r>
        <w:t xml:space="preserve">Ne retournez pas votre achat au fabricant. </w:t>
      </w:r>
    </w:p>
    <w:p w14:paraId="46A945B8" w14:textId="77777777" w:rsidR="007111FC" w:rsidRDefault="007111FC" w:rsidP="007111FC">
      <w:r>
        <w:t>Dans certains cas, seuls des remboursements partiels sont accordés</w:t>
      </w:r>
      <w:r>
        <w:t>.</w:t>
      </w:r>
      <w:r>
        <w:t xml:space="preserve"> </w:t>
      </w:r>
    </w:p>
    <w:p w14:paraId="64A58C0A" w14:textId="6166F370" w:rsidR="007111FC" w:rsidRDefault="007111FC" w:rsidP="007111FC">
      <w:r>
        <w:t>* Tout article qui n'est pas dans son état d'origine, qui est endommagé ou auquel il manque des pièces</w:t>
      </w:r>
      <w:r w:rsidR="002E2FC7">
        <w:t xml:space="preserve"> ne sera ni repris ni échangé</w:t>
      </w:r>
      <w:r>
        <w:t>.</w:t>
      </w:r>
    </w:p>
    <w:p w14:paraId="4737C2B5" w14:textId="77777777" w:rsidR="007111FC" w:rsidRDefault="007111FC" w:rsidP="007111FC">
      <w:r>
        <w:t xml:space="preserve"> * Tout article retourné plus de 30 jours après sa livraison Remboursements (le cas échéant) Une fois votre retour reçu et inspecté, nous vous adresserons un </w:t>
      </w:r>
      <w:proofErr w:type="gramStart"/>
      <w:r>
        <w:t>e-mail</w:t>
      </w:r>
      <w:proofErr w:type="gramEnd"/>
      <w:r>
        <w:t xml:space="preserve"> pour vous indiquer que nous avons reçu l'article retourné. </w:t>
      </w:r>
    </w:p>
    <w:p w14:paraId="3DA2BD3B" w14:textId="77777777" w:rsidR="007111FC" w:rsidRDefault="007111FC" w:rsidP="007111FC">
      <w:r>
        <w:t>Nous vous préciserons également si votre remboursement est approuvé ou refusé.</w:t>
      </w:r>
    </w:p>
    <w:p w14:paraId="38B333E9" w14:textId="77777777" w:rsidR="007111FC" w:rsidRDefault="007111FC" w:rsidP="007111FC">
      <w:r>
        <w:t xml:space="preserve"> S'il est approuvé, votre remboursement est alors traité et votre carte de crédit ou moyen de paiement initial se voit crédité(e) automatiquement dans un délai de quelques jours. </w:t>
      </w:r>
    </w:p>
    <w:p w14:paraId="7119A3A6" w14:textId="77777777" w:rsidR="007111FC" w:rsidRDefault="007111FC" w:rsidP="007111FC">
      <w:r>
        <w:lastRenderedPageBreak/>
        <w:t>Remboursements retardés ou manquants (le cas échéant) Si vous n'avez pas encore reçu de remboursement, revérifiez d'abord votre compte bancaire.</w:t>
      </w:r>
    </w:p>
    <w:p w14:paraId="234C28C9" w14:textId="77777777" w:rsidR="007111FC" w:rsidRDefault="007111FC" w:rsidP="007111FC">
      <w:r>
        <w:t xml:space="preserve">Puis contactez la société émettrice de votre carte de crédit, car il se peut que l'affichage officiel de votre remboursement prenne un peu de temps. </w:t>
      </w:r>
    </w:p>
    <w:p w14:paraId="1DDCE3EC" w14:textId="77777777" w:rsidR="007111FC" w:rsidRDefault="007111FC" w:rsidP="007111FC">
      <w:r>
        <w:t xml:space="preserve">Ensuite, contactez votre banque. L'affichage d'un remboursement est souvent précédé d'un délai de traitement. </w:t>
      </w:r>
    </w:p>
    <w:p w14:paraId="03975474" w14:textId="1F932FBF" w:rsidR="007111FC" w:rsidRDefault="007111FC" w:rsidP="007111FC">
      <w:r>
        <w:t xml:space="preserve">Si vous avez effectué toutes ces démarches et que vous n'avez toujours pas reçu votre remboursement, contactez-nous à l'adresse suivante : </w:t>
      </w:r>
      <w:hyperlink r:id="rId5" w:history="1">
        <w:r w:rsidRPr="00B46B5D">
          <w:rPr>
            <w:rStyle w:val="Lienhypertexte"/>
          </w:rPr>
          <w:t>contact@mademoiselle-o-naturel.com</w:t>
        </w:r>
      </w:hyperlink>
      <w:r>
        <w:t xml:space="preserve">. </w:t>
      </w:r>
    </w:p>
    <w:p w14:paraId="39D820DD" w14:textId="77777777" w:rsidR="007111FC" w:rsidRDefault="007111FC" w:rsidP="007111FC">
      <w:r>
        <w:t>Articles soldés ou en promotion (le cas échéant) S</w:t>
      </w:r>
      <w:r>
        <w:t xml:space="preserve">ont ni repris / ni </w:t>
      </w:r>
      <w:proofErr w:type="spellStart"/>
      <w:r>
        <w:t>echangés</w:t>
      </w:r>
      <w:proofErr w:type="spellEnd"/>
      <w:r>
        <w:t xml:space="preserve">. </w:t>
      </w:r>
    </w:p>
    <w:p w14:paraId="28616FBD" w14:textId="77777777" w:rsidR="007111FC" w:rsidRDefault="007111FC" w:rsidP="007111FC">
      <w:r>
        <w:t xml:space="preserve">Échanges (le cas échéant) Nous ne remplaçons que les articles initialement défectueux ou endommagés. </w:t>
      </w:r>
    </w:p>
    <w:p w14:paraId="066FACF3" w14:textId="77777777" w:rsidR="007111FC" w:rsidRDefault="007111FC" w:rsidP="007111FC">
      <w:r>
        <w:t xml:space="preserve">Si vous devez remplacer le vôtre par le même article, adressez-nous un </w:t>
      </w:r>
      <w:proofErr w:type="spellStart"/>
      <w:r>
        <w:t>e mail</w:t>
      </w:r>
      <w:proofErr w:type="spellEnd"/>
      <w:r>
        <w:t xml:space="preserve"> à contact@mademoiselle-o-naturel.com et envoyez votre article à : 21 Place De La Mare, Eymouthiers, </w:t>
      </w:r>
      <w:proofErr w:type="spellStart"/>
      <w:r>
        <w:t>charente</w:t>
      </w:r>
      <w:proofErr w:type="spellEnd"/>
      <w:r>
        <w:t>, 16220, France.</w:t>
      </w:r>
    </w:p>
    <w:p w14:paraId="32A12A03" w14:textId="77777777" w:rsidR="007111FC" w:rsidRDefault="007111FC" w:rsidP="007111FC">
      <w:r>
        <w:t xml:space="preserve">Cadeaux Si l'article a été marqué comme cadeau au moment de l'achat et s'il vous a été expédié directement, vous recevrez un crédit cadeau d'une valeur équivalente à celle de l'article retourné. </w:t>
      </w:r>
    </w:p>
    <w:p w14:paraId="7B9109DA" w14:textId="77777777" w:rsidR="007111FC" w:rsidRDefault="007111FC" w:rsidP="007111FC">
      <w:r>
        <w:t xml:space="preserve">Une fois l'article retourné reçu, un bon cadeau vous sera envoyé par voie postale. Si l'article n'a pas été marqué comme cadeau au moment de l'achat, ou si la personne à l'origine du cadeau s'est fait envoyer la commande dans le but de vous la remettre plus tard, c'est à elle que nous adresserons le remboursement et elle saura donc que vous avez retourné son cadeau. </w:t>
      </w:r>
    </w:p>
    <w:p w14:paraId="7E3E2FF7" w14:textId="77777777" w:rsidR="007111FC" w:rsidRDefault="007111FC" w:rsidP="007111FC"/>
    <w:p w14:paraId="4879AE75" w14:textId="607C857F" w:rsidR="007111FC" w:rsidRDefault="007111FC" w:rsidP="007111FC">
      <w:r>
        <w:t>Expédition</w:t>
      </w:r>
      <w:r>
        <w:t>----</w:t>
      </w:r>
    </w:p>
    <w:p w14:paraId="041CF743" w14:textId="77777777" w:rsidR="007111FC" w:rsidRDefault="007111FC" w:rsidP="007111FC"/>
    <w:p w14:paraId="4AC4E1DA" w14:textId="77777777" w:rsidR="007111FC" w:rsidRDefault="007111FC" w:rsidP="007111FC">
      <w:r>
        <w:t xml:space="preserve">Pour retourner votre produit, vous devez l'envoyer à l'adresse postale suivante : 21 Place De La Mare, Eymouthiers, </w:t>
      </w:r>
      <w:proofErr w:type="spellStart"/>
      <w:r>
        <w:t>charente</w:t>
      </w:r>
      <w:proofErr w:type="spellEnd"/>
      <w:r>
        <w:t>, 16220, France.</w:t>
      </w:r>
    </w:p>
    <w:p w14:paraId="0E6917CA" w14:textId="77777777" w:rsidR="007111FC" w:rsidRDefault="007111FC" w:rsidP="007111FC">
      <w:r>
        <w:t>Les coûts d'expédition liés au retour de votre article sont à votre charge.</w:t>
      </w:r>
    </w:p>
    <w:p w14:paraId="0DFCA34C" w14:textId="77777777" w:rsidR="007111FC" w:rsidRDefault="007111FC" w:rsidP="007111FC">
      <w:r>
        <w:t xml:space="preserve">Ils ne sont pas remboursables. </w:t>
      </w:r>
    </w:p>
    <w:p w14:paraId="626014E3" w14:textId="77777777" w:rsidR="007111FC" w:rsidRDefault="007111FC" w:rsidP="007111FC">
      <w:r>
        <w:t xml:space="preserve">Si vous recevez un remboursement, le coût d'expédition du retour en sera déduit. </w:t>
      </w:r>
    </w:p>
    <w:p w14:paraId="23F8C7A4" w14:textId="1A0F91FB" w:rsidR="007111FC" w:rsidRDefault="007111FC" w:rsidP="007111FC">
      <w:r>
        <w:t xml:space="preserve">Selon l'endroit où vous vivez, le délai de réception de votre produit échangé peut varier. </w:t>
      </w:r>
    </w:p>
    <w:p w14:paraId="123A7516" w14:textId="3011550E" w:rsidR="007111FC" w:rsidRDefault="007111FC" w:rsidP="007111FC">
      <w:pPr>
        <w:rPr>
          <w:b/>
          <w:bCs/>
          <w:i/>
          <w:iCs/>
          <w:color w:val="F6C5AC" w:themeColor="accent2" w:themeTint="66"/>
          <w:sz w:val="48"/>
          <w:szCs w:val="48"/>
        </w:rPr>
      </w:pPr>
      <w:r>
        <w:lastRenderedPageBreak/>
        <w:t>Si vous expédiez un article d'une valeur supérieure à 75 €, nous vous recommandons d'utiliser un service de suivi d'expédition ou de faire assurer votre</w:t>
      </w:r>
    </w:p>
    <w:p w14:paraId="153174B2" w14:textId="77777777" w:rsidR="007111FC" w:rsidRDefault="007111FC" w:rsidP="007111FC">
      <w:pPr>
        <w:jc w:val="center"/>
        <w:rPr>
          <w:b/>
          <w:bCs/>
          <w:i/>
          <w:iCs/>
          <w:color w:val="F6C5AC" w:themeColor="accent2" w:themeTint="66"/>
          <w:sz w:val="48"/>
          <w:szCs w:val="48"/>
        </w:rPr>
      </w:pPr>
    </w:p>
    <w:p w14:paraId="6A2F505E" w14:textId="77777777" w:rsidR="007111FC" w:rsidRDefault="007111FC" w:rsidP="007111FC">
      <w:pPr>
        <w:jc w:val="center"/>
        <w:rPr>
          <w:b/>
          <w:bCs/>
          <w:i/>
          <w:iCs/>
          <w:color w:val="F6C5AC" w:themeColor="accent2" w:themeTint="66"/>
          <w:sz w:val="48"/>
          <w:szCs w:val="48"/>
        </w:rPr>
      </w:pPr>
    </w:p>
    <w:p w14:paraId="7304238D" w14:textId="77777777" w:rsidR="007111FC" w:rsidRDefault="007111FC" w:rsidP="007111FC">
      <w:pPr>
        <w:jc w:val="center"/>
        <w:rPr>
          <w:b/>
          <w:bCs/>
          <w:i/>
          <w:iCs/>
          <w:color w:val="F6C5AC" w:themeColor="accent2" w:themeTint="66"/>
          <w:sz w:val="48"/>
          <w:szCs w:val="48"/>
        </w:rPr>
      </w:pPr>
    </w:p>
    <w:p w14:paraId="7DD65E11" w14:textId="77777777" w:rsidR="007111FC" w:rsidRPr="007111FC" w:rsidRDefault="007111FC" w:rsidP="007111FC">
      <w:pPr>
        <w:jc w:val="center"/>
        <w:rPr>
          <w:b/>
          <w:bCs/>
          <w:i/>
          <w:iCs/>
          <w:sz w:val="48"/>
          <w:szCs w:val="48"/>
        </w:rPr>
      </w:pPr>
    </w:p>
    <w:sectPr w:rsidR="007111FC" w:rsidRPr="00711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921"/>
    <w:multiLevelType w:val="hybridMultilevel"/>
    <w:tmpl w:val="CE5AD1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20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FC"/>
    <w:rsid w:val="002E2FC7"/>
    <w:rsid w:val="007111FC"/>
    <w:rsid w:val="00E1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8D58"/>
  <w15:chartTrackingRefBased/>
  <w15:docId w15:val="{1B7C06E1-AF2A-4EB4-B926-B45885B1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1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1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1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1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1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1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1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1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1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1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1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1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11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11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11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11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11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11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1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1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1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1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1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11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11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11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1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11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11F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111F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1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mademoiselle-o-natur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DELAFORGE</dc:creator>
  <cp:keywords/>
  <dc:description/>
  <cp:lastModifiedBy>Julie DELAFORGE</cp:lastModifiedBy>
  <cp:revision>1</cp:revision>
  <dcterms:created xsi:type="dcterms:W3CDTF">2025-09-22T08:26:00Z</dcterms:created>
  <dcterms:modified xsi:type="dcterms:W3CDTF">2025-09-22T08:38:00Z</dcterms:modified>
</cp:coreProperties>
</file>